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5" w:rsidRPr="002711D5" w:rsidRDefault="002711D5" w:rsidP="00271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Инструкция по эксплуатации детских часов с GPS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трекером</w:t>
      </w:r>
      <w:proofErr w:type="spellEnd"/>
      <w:r w:rsidRPr="00271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MYOX MX-01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2028825"/>
            <wp:effectExtent l="19050" t="0" r="0" b="0"/>
            <wp:docPr id="1" name="Рисунок 1" descr="https://images.ua.prom.st/1398671745_1398671745.jpg?PIMAGE_ID=139867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a.prom.st/1398671745_1398671745.jpg?PIMAGE_ID=13986717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1. ТЕХНИЧЕСКИЕ ХАРАКТЕРИСТИКИ: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модель MYOX MX-01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экран 1.54" цветной, сенсорный, IPS матрица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позиционирование GPS + AGPS + LBS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литиевый </w:t>
      </w:r>
      <w:proofErr w:type="spellStart"/>
      <w:r>
        <w:rPr>
          <w:rFonts w:ascii="Times New Roman" w:eastAsia="Times New Roman" w:hAnsi="Times New Roman" w:cs="Times New Roman"/>
          <w:color w:val="555555"/>
          <w:sz w:val="21"/>
          <w:szCs w:val="21"/>
          <w:lang w:val="en-US" w:eastAsia="ru-RU"/>
        </w:rPr>
        <w:t>аккумулятор</w:t>
      </w:r>
      <w:proofErr w:type="spellEnd"/>
      <w:r>
        <w:rPr>
          <w:rFonts w:ascii="Times New Roman" w:eastAsia="Times New Roman" w:hAnsi="Times New Roman" w:cs="Times New Roman"/>
          <w:color w:val="555555"/>
          <w:sz w:val="21"/>
          <w:szCs w:val="21"/>
          <w:lang w:val="en-US" w:eastAsia="ru-RU"/>
        </w:rPr>
        <w:t xml:space="preserve"> 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3.7 V, 400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mAh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процессор MTK 2503, частота 260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MHz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диапазон GSM: 850/900/1800/1900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MHz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стандарт связи GSM / GPRS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совместимость с программным обеспечением версий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Android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4.3 и выше, IOS 7.1 и выше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тип карты: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NanoSim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с поддержкой 2G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размер: 46,5 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х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39,5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х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14,3 мм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вес: 43 грамм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2. ФУНКЦИИ: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2" name="Рисунок 2" descr="https://images.ua.prom.st/1121769667_1121769667.jpg?PIMAGE_ID=112176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ua.prom.st/1121769667_1121769667.jpg?PIMAGE_ID=11217696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GPS + AGPS + LBS позиционирование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3" descr="https://images.ua.prom.st/1121808340_1121808340.jpg?PIMAGE_ID=112180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ua.prom.st/1121808340_1121808340.jpg?PIMAGE_ID=1121808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перемещений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4" name="Рисунок 4" descr="https://images.ua.prom.st/1121769100_1121769100.jpg?PIMAGE_ID=112176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ua.prom.st/1121769100_1121769100.jpg?PIMAGE_ID=1121769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книга (10 номеров)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 descr="https://images.ua.prom.st/1121670052_1121670052.jpg?PIMAGE_ID=112167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ua.prom.st/1121670052_1121670052.jpg?PIMAGE_ID=11216700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Удаленный мониторинг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6" name="Рисунок 6" descr="https://images.ua.prom.st/1135104619_1135104619.jpg?PIMAGE_ID=11351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ua.prom.st/1135104619_1135104619.jpg?PIMAGE_ID=11351046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7" name="Рисунок 7" descr="https://images.ua.prom.st/1121808995_1121808995.jpg?PIMAGE_ID=112180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ua.prom.st/1121808995_1121808995.jpg?PIMAGE_ID=11218089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Удаленное выключение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8" name="Рисунок 8" descr="https://images.ua.prom.st/1121809889_1121809889.jpg?PIMAGE_ID=112180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ua.prom.st/1121809889_1121809889.jpg?PIMAGE_ID=11218098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часов через смартфон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9" name="Рисунок 9" descr="https://images.ua.prom.st/1121816298_1121816298.jpg?PIMAGE_ID=1121816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ua.prom.st/1121816298_1121816298.jpg?PIMAGE_ID=11218162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низкого заряда 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0" name="Рисунок 10" descr="https://images.ua.prom.st/1121670274_1121670274.jpg?PIMAGE_ID=112167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ua.prom.st/1121670274_1121670274.jpg?PIMAGE_ID=11216702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proofErr w:type="spellEnd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1" name="Рисунок 11" descr="https://images.ua.prom.st/1121798984_1121798984.jpg?PIMAGE_ID=112179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ua.prom.st/1121798984_1121798984.jpg?PIMAGE_ID=11217989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Геозона</w:t>
      </w:r>
      <w:proofErr w:type="spellEnd"/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2" name="Рисунок 12" descr="https://images.ua.prom.st/1121669798_1121669798.jpg?PIMAGE_ID=1121669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s.ua.prom.st/1121669798_1121669798.jpg?PIMAGE_ID=112166979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Кнопка SOS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3" name="Рисунок 13" descr="https://images.ua.prom.st/1121766854_1121766854.jpg?PIMAGE_ID=1121766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ua.prom.st/1121766854_1121766854.jpg?PIMAGE_ID=11217668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4" name="Рисунок 14" descr="https://images.ua.prom.st/1121768516_1121768516.jpg?PIMAGE_ID=1121768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ua.prom.st/1121768516_1121768516.jpg?PIMAGE_ID=11217685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5" name="Рисунок 15" descr="https://images.ua.prom.st/1121807379_1121807379.jpg?PIMAGE_ID=112180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ua.prom.st/1121807379_1121807379.jpg?PIMAGE_ID=11218073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Звукозапись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16" name="Рисунок 16" descr="https://images.ua.prom.st/1121800211_1121800211.jpg?PIMAGE_ID=112180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ua.prom.st/1121800211_1121800211.jpg?PIMAGE_ID=11218002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7" name="Рисунок 17" descr="https://images.ua.prom.st/1130850066_1130850066.jpg?PIMAGE_ID=113085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ua.prom.st/1130850066_1130850066.jpg?PIMAGE_ID=11308500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8" name="Рисунок 18" descr="https://images.ua.prom.st/1121806145_1121806145.jpg?PIMAGE_ID=112180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.ua.prom.st/1121806145_1121806145.jpg?PIMAGE_ID=11218061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9" name="Рисунок 19" descr="https://images.ua.prom.st/1121815661_1121815661.jpg?PIMAGE_ID=112181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ua.prom.st/1121815661_1121815661.jpg?PIMAGE_ID=11218156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сна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20" name="Рисунок 20" descr="https://images.ua.prom.st/1121802907_1121802907.jpg?PIMAGE_ID=112180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s.ua.prom.st/1121802907_1121802907.jpg?PIMAGE_ID=11218029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Шагомер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21" name="Рисунок 21" descr="https://images.ua.prom.st/1121806728_1121806728.jpg?PIMAGE_ID=1121806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ua.prom.st/1121806728_1121806728.jpg?PIMAGE_ID=11218067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22" name="Рисунок 22" descr="https://images.ua.prom.st/1134139506_1134139506.jpg?PIMAGE_ID=113413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.ua.prom.st/1134139506_1134139506.jpg?PIMAGE_ID=113413950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905000"/>
            <wp:effectExtent l="0" t="0" r="0" b="0"/>
            <wp:docPr id="23" name="Рисунок 23" descr="https://images.ua.prom.st/1135160702_1135160702.jpg?PIMAGE_ID=113516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ua.prom.st/1135160702_1135160702.jpg?PIMAGE_ID=11351607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Акселерометр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24" name="Рисунок 24" descr="https://images.ua.prom.st/1134137772_1134137772.jpg?PIMAGE_ID=113413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.ua.prom.st/1134137772_1134137772.jpg?PIMAGE_ID=113413777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25" name="Рисунок 25" descr="https://images.ua.prom.st/1134140825_1134140825.jpg?PIMAGE_ID=113414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ua.prom.st/1134140825_1134140825.jpg?PIMAGE_ID=11341408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"Дружить"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3. КОМПЛЕКТАЦИЯ: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</w:t>
      </w:r>
      <w:hyperlink r:id="rId29" w:history="1">
        <w:r w:rsidRPr="002711D5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детские часы с GPS</w:t>
        </w:r>
      </w:hyperlink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трекером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USB кабель для зарядки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 инструкция по эксплуатации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талон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- коробка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4. УСТАНОВКА SIM-КАРТЫ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Тип сим-карты: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NanoSim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Перед установкой сим-карты проверьте ее работоспособность: отсутствие запроса на PIN код, возможность принимать и осуществлять звонки, подключение к интернету.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Установка сим-карты осуществляется при </w:t>
      </w:r>
      <w:r w:rsidRPr="002711D5">
        <w:rPr>
          <w:rFonts w:ascii="Times New Roman" w:eastAsia="Times New Roman" w:hAnsi="Times New Roman" w:cs="Times New Roman"/>
          <w:b/>
          <w:bCs/>
          <w:i/>
          <w:iCs/>
          <w:color w:val="555555"/>
          <w:sz w:val="21"/>
          <w:lang w:eastAsia="ru-RU"/>
        </w:rPr>
        <w:t>выключенных часах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Снимите крышку и осторожно приподнимите аккумулятор. Вставьте сим-карту и защелкните слот для сим-карты. Вставьте крышку обратно.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  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ВНИМАНИЕ!!!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 Если по какой-либо причине часы не подключаются к интернету, необходимо провести дополнительную настройку параметров интернет соединения.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Для этого нужно на SIM-карту, уставленную в часах, отправить следующее SMS: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pw</w:t>
      </w:r>
      <w:proofErr w:type="spellEnd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, 523681,apn,internet#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или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pw,123456,apn,internet#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Если у Вас контракт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Киевстар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: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pw</w:t>
      </w:r>
      <w:proofErr w:type="spellEnd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, 523681,apn,www.kyivstar.net#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или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pw,123456,apn,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www.kyivstar.net#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Если у Вас контракт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Vodafone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: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pw</w:t>
      </w:r>
      <w:proofErr w:type="spellEnd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, 523681,apn,www.vodafone.net#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или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pw,123456,apn,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www</w:t>
      </w:r>
      <w:proofErr w:type="spellEnd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.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vodafone.net#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Если у Вас контракт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Lifecell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: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pw</w:t>
      </w:r>
      <w:proofErr w:type="spellEnd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, 523681,apn,www.lifecell.net#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или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pw,123456,apn,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www.lifecell.net#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Часы, в свою очередь, должны отправить ответное SMS на Ваш номер, что означает, что команда сработала.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5. КНОПКИ И ДИСПЛЕЙ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048000"/>
            <wp:effectExtent l="19050" t="0" r="0" b="0"/>
            <wp:docPr id="26" name="Рисунок 26" descr="https://images.ua.prom.st/1394295560_1394295560.jpg?PIMAGE_ID=139429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.ua.prom.st/1394295560_1394295560.jpg?PIMAGE_ID=139429556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Телефонная книга: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нажмите, чтобы перейти и просмотреть номера в телефонной книге. Через приложение можно ввести до 10 телефонных номеров.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2711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Микро</w:t>
        </w:r>
        <w:proofErr w:type="gramStart"/>
      </w:hyperlink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чат: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зайдите в меню чата, чтобы отправить голосовое сообщение на телефон с помощью приложения </w:t>
      </w:r>
      <w:proofErr w:type="spellStart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SeTracker</w:t>
      </w:r>
      <w:proofErr w:type="spellEnd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Удерживайте кнопку записи для начала записи голосового сообщения и отпустите кнопку для его отправки.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Дружить: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данной функции можно добавить другие часы к себе в «друзья», чтобы обмениваться голосовыми сообщениями. Для записи сообщения удерживайте соответствующую кнопку и отпустите ее для его отправки. Можно добавить лишь одного друга. Для того</w:t>
      </w:r>
      <w:proofErr w:type="gramStart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добавить нового друга, необходимо в приложении </w:t>
      </w:r>
      <w:proofErr w:type="spellStart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SeTracker</w:t>
      </w:r>
      <w:proofErr w:type="spellEnd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предыдущего.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Шагомер: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шагомер отключен по умолчанию. Активируйте данную функцию, и количество шагов будет отображаться на экране.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Камера: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данную функцию, чтобы выбрать камеру и сделать снимок.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Альбом: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хранятся снимки, сделанные с помощью камеры.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Быстрое обучение: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математическая мини игра, предназначенная для развития навыков быстрого счета в уме.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Фонарик: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данную функцию, чтобы включить / выключить фонарик на часах.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Загрузка приложения: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отсканируйте QR код для загрузки приложения для </w:t>
      </w:r>
      <w:proofErr w:type="spellStart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IOS. Для увеличения изображения нажмите на QR код. Идентификация проходит автоматически.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19050" t="0" r="0" b="0"/>
            <wp:docPr id="27" name="Рисунок 27" descr="https://images.ua.prom.st/1131113690_1131113690.jpg?PIMAGE_ID=113111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ua.prom.st/1131113690_1131113690.jpg?PIMAGE_ID=113111369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6. РЕГИСТРАЦИЯ В ПРИЛОЖЕНИИ SETRACKER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Зайдите в магазин приложений на Вашем устройстве (для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Android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Google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Play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Маркет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для IOS –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App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Store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) либо воспользуйтесь QR кодом на упаковке, и установите бесплатное приложение </w:t>
      </w: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SeTracker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Запустите приложение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Setracker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. Во вкладке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Язык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выберите –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русский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, во вкладке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Область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выберите –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Европа-Африка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Далее нажмите на вкладку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Регистрация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В открывшемся окне введите: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876800"/>
            <wp:effectExtent l="19050" t="0" r="0" b="0"/>
            <wp:docPr id="28" name="Рисунок 28" descr="https://images.ua.prom.st/1131168675_1131168675.jpg?PIMAGE_ID=1131168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.ua.prom.st/1131168675_1131168675.jpg?PIMAGE_ID=11311686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ID номер устройства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(находится на задней крышке часов) - отсканируйте код или вручную введите 10 цифр кода;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Логин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введите Ваш логин латинскими буквами или цифрами;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-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 Имя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введите имя ребенка латинскими буквами;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Пароль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введите Ваш пароль для входа в программу, подтвердите Ваш пароль;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</w:t>
      </w: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 xml:space="preserve">Нажмите </w:t>
      </w:r>
      <w:proofErr w:type="spellStart"/>
      <w:proofErr w:type="gram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O</w:t>
      </w:r>
      <w:proofErr w:type="gramEnd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к</w:t>
      </w:r>
      <w:proofErr w:type="spellEnd"/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7. ФУНКЦИИ ПРИЛОЖЕНИЯ SETRACKER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9944100"/>
            <wp:effectExtent l="19050" t="0" r="0" b="0"/>
            <wp:docPr id="29" name="Рисунок 29" descr="https://images.ua.prom.st/1131194117_1131194117.jpg?PIMAGE_ID=113119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.ua.prom.st/1131194117_1131194117.jpg?PIMAGE_ID=11311941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lastRenderedPageBreak/>
        <w:t>Голосовые сообщения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Вы имеете возможность отправлять/получать короткие голосовые и текстовые (до 15 символов) сообщения Вашему ребенку на GPS часы. Удерживайте кнопку записи для начала записи голосового сообщения и отпустите кнопку для его отправки.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Где ребенок?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просмотр расположения ребенка.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Здоровье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шагомер, затраченные калории, мониторинг сна.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Отчеты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история перемещений.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Геозона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Вы можете задать пределы территории, по которой ребенок может перемещаться. Если ребенок выйдет за пределы данной территории, Вы получите оповещение.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Сообщение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здесь хранятся сообщения о низком заряде аккумулятора и оповещения SOS.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Будильник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установка будильника в 3-х различных показателях времени.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Найти часы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если Вы вдруг потеряли часы, используйте эту функцию, и часы издадут сигнал.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Награды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поощрение ребенка сердечками, которые будут </w:t>
      </w:r>
      <w:proofErr w:type="gram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выводится</w:t>
      </w:r>
      <w:proofErr w:type="gram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на экран часов.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11D5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8. ОСНОВНЫЕ НАСТРОЙКИ ЧАСОВ</w:t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9925050"/>
            <wp:effectExtent l="19050" t="0" r="0" b="0"/>
            <wp:docPr id="30" name="Рисунок 30" descr="https://images.ua.prom.st/1131224669_1131224669.jpg?PIMAGE_ID=113122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ages.ua.prom.st/1131224669_1131224669.jpg?PIMAGE_ID=113122466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D5" w:rsidRPr="002711D5" w:rsidRDefault="002711D5" w:rsidP="0027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lastRenderedPageBreak/>
        <w:t>SOS / Номера родных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укажите 3 основных номера, на которые ребенок может дозвониться в экстренных случаях. Чтобы осуществить такой вызов необходимо удерживать кнопку SOS. Если Вы по какой-либо причине отклоняете звонок с детских часов, вызов осуществляется на следующий номер. Цикл SOS вызова – 2 цикла.</w:t>
      </w:r>
      <w:r w:rsidRPr="0027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Обратный звонок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функция удаленного мониторинга. Введите номер телефона, с которого будет возможно подключиться к микрофону часов, чтобы прослушать происходящее возле ребенка.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Режим работы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параметры частоты отправки GPS координат часами. Чем выше частота, тем больше объем энергопотребления аккумулятора и интернет трафика.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Не беспокоить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установка промежутка времени, когда не будет осуществляться прием и отправка уведомлений часами.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Настройка сообщений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введите номер телефона, на который будут приходить уведомления с часов (сигналы SOS и сообщения о низком заряде батареи).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Разрешенные номера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список телефонных номеров, которым разрешено осуществлять звонки на детские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смарт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часы.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Телефонная книга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список контактов детских </w:t>
      </w:r>
      <w:proofErr w:type="spellStart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смарт</w:t>
      </w:r>
      <w:proofErr w:type="spellEnd"/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часов. Введите имена и номера в телефонный справочник (максимально 10 номеров).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Язык и время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настройте либо автоматическое определение времени, либо вручную (для Украины GMT +2 с переходом на летнее время).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LBS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определение местонахождения ребенка с помощью вышек сотовой связи (большая погрешность).</w:t>
      </w:r>
    </w:p>
    <w:p w:rsidR="002711D5" w:rsidRPr="002711D5" w:rsidRDefault="002711D5" w:rsidP="0027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D5">
        <w:rPr>
          <w:rFonts w:ascii="Times New Roman" w:eastAsia="Times New Roman" w:hAnsi="Times New Roman" w:cs="Times New Roman"/>
          <w:b/>
          <w:bCs/>
          <w:color w:val="555555"/>
          <w:sz w:val="21"/>
          <w:lang w:eastAsia="ru-RU"/>
        </w:rPr>
        <w:t>Удаленное отключение</w:t>
      </w:r>
      <w:r w:rsidRPr="002711D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– используется для того, чтобы ребенок не смог сам отключить часы соответствующей кнопкой.</w:t>
      </w:r>
    </w:p>
    <w:sectPr w:rsidR="002711D5" w:rsidRPr="002711D5" w:rsidSect="003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D5"/>
    <w:rsid w:val="002711D5"/>
    <w:rsid w:val="003454FC"/>
    <w:rsid w:val="004018F1"/>
    <w:rsid w:val="0087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C"/>
  </w:style>
  <w:style w:type="paragraph" w:styleId="1">
    <w:name w:val="heading 1"/>
    <w:basedOn w:val="a"/>
    <w:link w:val="10"/>
    <w:uiPriority w:val="9"/>
    <w:qFormat/>
    <w:rsid w:val="0027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1D5"/>
    <w:rPr>
      <w:b/>
      <w:bCs/>
    </w:rPr>
  </w:style>
  <w:style w:type="character" w:styleId="a5">
    <w:name w:val="Hyperlink"/>
    <w:basedOn w:val="a0"/>
    <w:uiPriority w:val="99"/>
    <w:semiHidden/>
    <w:unhideWhenUsed/>
    <w:rsid w:val="002711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03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2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5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0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1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6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6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3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7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8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3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8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3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2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8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1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9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9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3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9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1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2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2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6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9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/g30128442-detskie-chasy-gp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/g61409981-mikr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6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2019-05-15T09:43:00Z</dcterms:created>
  <dcterms:modified xsi:type="dcterms:W3CDTF">2019-05-15T09:45:00Z</dcterms:modified>
</cp:coreProperties>
</file>